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07B37313"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#140</w:t>
      </w:r>
      <w:r w:rsidR="004A11A0">
        <w:rPr>
          <w:rFonts w:eastAsia="Times New Roman" w:cs="Arial"/>
          <w:b/>
          <w:sz w:val="20"/>
          <w:szCs w:val="20"/>
          <w:u w:val="single"/>
        </w:rPr>
        <w:t>601</w:t>
      </w:r>
    </w:p>
    <w:p w14:paraId="182F19E9" w14:textId="15C545D9"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w:t>
      </w:r>
      <w:r w:rsidR="000658A6">
        <w:rPr>
          <w:rFonts w:eastAsia="Times New Roman" w:cs="Arial"/>
          <w:b/>
          <w:sz w:val="20"/>
          <w:szCs w:val="20"/>
          <w:u w:val="single"/>
        </w:rPr>
        <w:t xml:space="preserve"> CONTRACT </w:t>
      </w:r>
      <w:r w:rsidRPr="000658A6">
        <w:rPr>
          <w:rFonts w:eastAsia="Times New Roman" w:cs="Arial"/>
          <w:b/>
          <w:sz w:val="20"/>
          <w:szCs w:val="20"/>
          <w:u w:val="single"/>
        </w:rPr>
        <w:t>#</w:t>
      </w:r>
      <w:r w:rsidR="000658A6" w:rsidRPr="000658A6">
        <w:rPr>
          <w:rFonts w:eastAsia="Times New Roman" w:cs="Arial"/>
          <w:b/>
          <w:sz w:val="20"/>
          <w:szCs w:val="20"/>
          <w:u w:val="single"/>
        </w:rPr>
        <w:t>1736</w:t>
      </w:r>
      <w:r w:rsidR="004A11A0">
        <w:rPr>
          <w:rFonts w:eastAsia="Times New Roman" w:cs="Arial"/>
          <w:b/>
          <w:sz w:val="20"/>
          <w:szCs w:val="20"/>
          <w:u w:val="single"/>
        </w:rPr>
        <w:t>5</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74359554"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 xml:space="preserve">The parties to this agreement are: __________(Lease-Holder) and the State of South Dakota, Office of Procurement Management, acting on behalf of _____________, hereinafter referred to as the State.  Lease-Holder leases to State, and State leases from Lease-Holder, the following item(s) in accordance with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Master Price Agreement </w:t>
      </w:r>
      <w:r w:rsidR="003C5A4E">
        <w:rPr>
          <w:rFonts w:eastAsia="Times New Roman" w:cs="Arial"/>
          <w:sz w:val="20"/>
          <w:szCs w:val="20"/>
        </w:rPr>
        <w:t>#</w:t>
      </w:r>
      <w:r w:rsidR="00FA43B1">
        <w:rPr>
          <w:rFonts w:eastAsia="Times New Roman" w:cs="Arial"/>
          <w:sz w:val="20"/>
          <w:szCs w:val="20"/>
        </w:rPr>
        <w:t xml:space="preserve"> </w:t>
      </w:r>
      <w:r w:rsidR="003C5A4E" w:rsidRPr="00FA43B1">
        <w:rPr>
          <w:rFonts w:eastAsia="Times New Roman" w:cs="Arial"/>
          <w:b/>
          <w:sz w:val="20"/>
          <w:szCs w:val="20"/>
        </w:rPr>
        <w:t>140</w:t>
      </w:r>
      <w:r w:rsidR="004A11A0">
        <w:rPr>
          <w:rFonts w:eastAsia="Times New Roman" w:cs="Arial"/>
          <w:b/>
          <w:sz w:val="20"/>
          <w:szCs w:val="20"/>
        </w:rPr>
        <w:t>601</w:t>
      </w:r>
      <w:r w:rsidRPr="000658A6">
        <w:rPr>
          <w:rFonts w:eastAsia="Times New Roman" w:cs="Arial"/>
          <w:sz w:val="20"/>
          <w:szCs w:val="20"/>
        </w:rPr>
        <w:t xml:space="preserve"> </w:t>
      </w:r>
      <w:r w:rsidRPr="00EE7C94">
        <w:rPr>
          <w:rFonts w:eastAsia="Times New Roman" w:cs="Arial"/>
          <w:sz w:val="20"/>
          <w:szCs w:val="20"/>
        </w:rPr>
        <w:t>and South Dakota Participating Addendum</w:t>
      </w:r>
      <w:r w:rsidR="000658A6">
        <w:rPr>
          <w:rFonts w:eastAsia="Times New Roman" w:cs="Arial"/>
          <w:sz w:val="20"/>
          <w:szCs w:val="20"/>
        </w:rPr>
        <w:t>/Contract</w:t>
      </w:r>
      <w:r w:rsidRPr="00CC730B">
        <w:rPr>
          <w:rFonts w:eastAsia="Times New Roman" w:cs="Arial"/>
          <w:sz w:val="20"/>
          <w:szCs w:val="20"/>
        </w:rPr>
        <w:t xml:space="preserve"> #</w:t>
      </w:r>
      <w:r w:rsidR="00FA43B1">
        <w:rPr>
          <w:rFonts w:eastAsia="Times New Roman" w:cs="Arial"/>
          <w:b/>
          <w:sz w:val="20"/>
          <w:szCs w:val="20"/>
        </w:rPr>
        <w:t xml:space="preserve"> </w:t>
      </w:r>
      <w:r w:rsidR="000658A6" w:rsidRPr="00FA43B1">
        <w:rPr>
          <w:rFonts w:eastAsia="Times New Roman" w:cs="Arial"/>
          <w:b/>
          <w:sz w:val="20"/>
          <w:szCs w:val="20"/>
        </w:rPr>
        <w:t>1736</w:t>
      </w:r>
      <w:r w:rsidR="004A11A0">
        <w:rPr>
          <w:rFonts w:eastAsia="Times New Roman" w:cs="Arial"/>
          <w:b/>
          <w:sz w:val="20"/>
          <w:szCs w:val="20"/>
        </w:rPr>
        <w:t>5</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64B183ED"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w:t>
      </w:r>
      <w:proofErr w:type="gramStart"/>
      <w:r w:rsidRPr="00EE7C94">
        <w:rPr>
          <w:rFonts w:eastAsia="Times New Roman" w:cs="Arial"/>
          <w:sz w:val="20"/>
          <w:szCs w:val="20"/>
        </w:rPr>
        <w:t>condition, and</w:t>
      </w:r>
      <w:proofErr w:type="gramEnd"/>
      <w:r w:rsidRPr="00EE7C94">
        <w:rPr>
          <w:rFonts w:eastAsia="Times New Roman" w:cs="Arial"/>
          <w:sz w:val="20"/>
          <w:szCs w:val="20"/>
        </w:rPr>
        <w:t xml:space="preserve"> shall be for a period of ___ months</w:t>
      </w:r>
      <w:r w:rsidR="001D5826">
        <w:rPr>
          <w:rFonts w:eastAsia="Times New Roman" w:cs="Arial"/>
          <w:sz w:val="20"/>
          <w:szCs w:val="20"/>
        </w:rPr>
        <w:t>.</w:t>
      </w:r>
      <w:r w:rsidRPr="00EE7C94">
        <w:rPr>
          <w:rFonts w:eastAsia="Times New Roman" w:cs="Arial"/>
          <w:sz w:val="20"/>
          <w:szCs w:val="20"/>
        </w:rPr>
        <w:t xml:space="preserve"> </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Lease-Holder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w:t>
      </w:r>
      <w:proofErr w:type="gramStart"/>
      <w:r w:rsidRPr="00EE7C94">
        <w:rPr>
          <w:rFonts w:eastAsia="Times New Roman" w:cs="Arial"/>
          <w:sz w:val="20"/>
          <w:szCs w:val="20"/>
        </w:rPr>
        <w:t>0._</w:t>
      </w:r>
      <w:proofErr w:type="gramEnd"/>
      <w:r w:rsidRPr="00EE7C94">
        <w:rPr>
          <w:rFonts w:eastAsia="Times New Roman" w:cs="Arial"/>
          <w:sz w:val="20"/>
          <w:szCs w:val="20"/>
        </w:rPr>
        <w:t>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Notwithstanding acceptance, the Lease-Holder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 xml:space="preserve">Per the Service Level Agreement of the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77777777"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proofErr w:type="spellStart"/>
      <w:r>
        <w:rPr>
          <w:rFonts w:eastAsia="Times New Roman" w:cs="Arial"/>
          <w:sz w:val="20"/>
          <w:szCs w:val="20"/>
        </w:rPr>
        <w:t>State’s</w:t>
      </w:r>
      <w:r w:rsidRPr="00EE7C94">
        <w:rPr>
          <w:rFonts w:eastAsia="Times New Roman" w:cs="Arial"/>
          <w:sz w:val="20"/>
          <w:szCs w:val="20"/>
        </w:rPr>
        <w:t>discretion</w:t>
      </w:r>
      <w:proofErr w:type="spellEnd"/>
      <w:r w:rsidRPr="00EE7C94">
        <w:rPr>
          <w:rFonts w:eastAsia="Times New Roman" w:cs="Arial"/>
          <w:sz w:val="20"/>
          <w:szCs w:val="20"/>
        </w:rPr>
        <w:t xml:space="preserve"> on a like-for-like basis with the then current technology or the </w:t>
      </w:r>
      <w:r>
        <w:rPr>
          <w:rFonts w:eastAsia="Times New Roman" w:cs="Arial"/>
          <w:sz w:val="20"/>
          <w:szCs w:val="20"/>
        </w:rPr>
        <w:t xml:space="preserve">State </w:t>
      </w:r>
      <w:r w:rsidRPr="00EE7C94">
        <w:rPr>
          <w:rFonts w:eastAsia="Times New Roman" w:cs="Arial"/>
          <w:sz w:val="20"/>
          <w:szCs w:val="20"/>
        </w:rPr>
        <w:t>can elect to get a 4% credit of the previous quarter’s service and supplies billings.  Additionally, the Lease-Holder shall prorate any included impressions as part of a Base Monthly Service for the days the unit was unavailable for usage</w:t>
      </w:r>
      <w:r w:rsidRPr="00EE7C94">
        <w:rPr>
          <w:rFonts w:eastAsia="Times New Roman" w:cs="Arial"/>
          <w:color w:val="000000"/>
          <w:sz w:val="20"/>
          <w:szCs w:val="20"/>
        </w:rPr>
        <w:t>. The Lease-Holder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77777777" w:rsidR="00B27240" w:rsidRPr="00EE7C94" w:rsidRDefault="00B27240" w:rsidP="00B27240">
      <w:pPr>
        <w:ind w:left="540"/>
        <w:jc w:val="both"/>
        <w:rPr>
          <w:rFonts w:eastAsia="Times New Roman" w:cs="Arial"/>
          <w:sz w:val="20"/>
          <w:szCs w:val="20"/>
        </w:rPr>
      </w:pPr>
      <w:r w:rsidRPr="00EE7C94">
        <w:rPr>
          <w:rFonts w:eastAsia="Times New Roman" w:cs="Arial"/>
          <w:sz w:val="20"/>
          <w:szCs w:val="20"/>
        </w:rPr>
        <w:t xml:space="preserve">If any unit is in operable for a period in excess of 72 hours, </w:t>
      </w:r>
      <w:r>
        <w:rPr>
          <w:rFonts w:eastAsia="Times New Roman" w:cs="Arial"/>
          <w:sz w:val="20"/>
          <w:szCs w:val="20"/>
        </w:rPr>
        <w:t xml:space="preserve">Lease-Holder </w:t>
      </w:r>
      <w:r w:rsidRPr="00EE7C94">
        <w:rPr>
          <w:rFonts w:eastAsia="Times New Roman" w:cs="Arial"/>
          <w:sz w:val="20"/>
          <w:szCs w:val="20"/>
        </w:rPr>
        <w:t>shall provide the</w:t>
      </w:r>
      <w:r>
        <w:rPr>
          <w:rFonts w:eastAsia="Times New Roman" w:cs="Arial"/>
          <w:sz w:val="20"/>
          <w:szCs w:val="20"/>
        </w:rPr>
        <w:t xml:space="preserve"> State</w:t>
      </w:r>
      <w:r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r>
        <w:rPr>
          <w:rFonts w:eastAsia="Times New Roman" w:cs="Arial"/>
          <w:sz w:val="20"/>
          <w:szCs w:val="20"/>
        </w:rPr>
        <w:t>Lease-Holder</w:t>
      </w:r>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Lease-Holder.</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Lease-Holder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roofErr w:type="gramStart"/>
      <w:r w:rsidRPr="00EE7C94">
        <w:rPr>
          <w:rFonts w:eastAsia="Times New Roman" w:cs="Arial"/>
          <w:sz w:val="20"/>
          <w:szCs w:val="20"/>
          <w:u w:val="single"/>
        </w:rPr>
        <w:t>Model:</w:t>
      </w:r>
      <w:r w:rsidRPr="00EE7C94">
        <w:rPr>
          <w:rFonts w:eastAsia="Times New Roman" w:cs="Arial"/>
          <w:sz w:val="20"/>
          <w:szCs w:val="20"/>
        </w:rPr>
        <w:t>_</w:t>
      </w:r>
      <w:proofErr w:type="gramEnd"/>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w:t>
      </w:r>
      <w:proofErr w:type="gramStart"/>
      <w:r w:rsidRPr="00EE7C94">
        <w:rPr>
          <w:rFonts w:eastAsia="Times New Roman" w:cs="Arial"/>
          <w:sz w:val="20"/>
          <w:szCs w:val="20"/>
        </w:rPr>
        <w:t>_  phone</w:t>
      </w:r>
      <w:proofErr w:type="gramEnd"/>
      <w:r w:rsidRPr="00EE7C94">
        <w:rPr>
          <w:rFonts w:eastAsia="Times New Roman" w:cs="Arial"/>
          <w:sz w:val="20"/>
          <w:szCs w:val="20"/>
        </w:rPr>
        <w:t>: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 xml:space="preserve">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w:t>
      </w:r>
      <w:proofErr w:type="gramStart"/>
      <w:r w:rsidRPr="00EE7C94">
        <w:rPr>
          <w:rFonts w:eastAsia="Times New Roman" w:cs="Arial"/>
          <w:sz w:val="20"/>
          <w:szCs w:val="20"/>
        </w:rPr>
        <w:t>effect</w:t>
      </w:r>
      <w:proofErr w:type="gramEnd"/>
      <w:r w:rsidRPr="00EE7C94">
        <w:rPr>
          <w:rFonts w:eastAsia="Times New Roman" w:cs="Arial"/>
          <w:sz w:val="20"/>
          <w:szCs w:val="20"/>
        </w:rPr>
        <w:t xml:space="preserve">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Lease-Holder,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 xml:space="preserve">In the event a Lease-Holder fails to perform in accordance with the terms of </w:t>
      </w:r>
      <w:proofErr w:type="gramStart"/>
      <w:r w:rsidRPr="00EE7C94">
        <w:rPr>
          <w:rFonts w:eastAsia="Times New Roman" w:cs="Arial"/>
          <w:sz w:val="20"/>
          <w:szCs w:val="20"/>
        </w:rPr>
        <w:t>Lease, and</w:t>
      </w:r>
      <w:proofErr w:type="gramEnd"/>
      <w:r w:rsidRPr="00EE7C94">
        <w:rPr>
          <w:rFonts w:eastAsia="Times New Roman" w:cs="Arial"/>
          <w:sz w:val="20"/>
          <w:szCs w:val="20"/>
        </w:rPr>
        <w:t xml:space="preserve"> cannot furnish good and sufficient cause for his failure to perform, their lease shall be terminated and the State shall take the necessary action to recover any damage to the State from the defaulting Lease-Holder and his surety.  Written notice shall be given to the Lease-Holder and his surety stating the cause for termination action.  Circumstances such as strikes or fire, over which the Lease-Holder has no control, will not be considered </w:t>
      </w:r>
      <w:proofErr w:type="gramStart"/>
      <w:r w:rsidRPr="00EE7C94">
        <w:rPr>
          <w:rFonts w:eastAsia="Times New Roman" w:cs="Arial"/>
          <w:sz w:val="20"/>
          <w:szCs w:val="20"/>
        </w:rPr>
        <w:t>sufficient</w:t>
      </w:r>
      <w:proofErr w:type="gramEnd"/>
      <w:r w:rsidRPr="00EE7C94">
        <w:rPr>
          <w:rFonts w:eastAsia="Times New Roman" w:cs="Arial"/>
          <w:sz w:val="20"/>
          <w:szCs w:val="20"/>
        </w:rPr>
        <w:t xml:space="preserve"> cause for termination.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0179352B" w:rsidR="00B27240" w:rsidRDefault="00B27240" w:rsidP="00B27240">
      <w:pPr>
        <w:tabs>
          <w:tab w:val="left" w:pos="1260"/>
        </w:tabs>
        <w:autoSpaceDE w:val="0"/>
        <w:autoSpaceDN w:val="0"/>
        <w:adjustRightInd w:val="0"/>
        <w:spacing w:after="0"/>
        <w:ind w:left="1200" w:hanging="570"/>
        <w:rPr>
          <w:rFonts w:eastAsia="Times New Roman" w:cs="Arial"/>
          <w:sz w:val="20"/>
          <w:szCs w:val="20"/>
        </w:rPr>
      </w:pPr>
      <w:r w:rsidRPr="00EE7C94">
        <w:rPr>
          <w:rFonts w:eastAsia="Times New Roman" w:cs="Arial"/>
          <w:sz w:val="20"/>
          <w:szCs w:val="20"/>
        </w:rPr>
        <w:t>C.</w:t>
      </w:r>
      <w:r w:rsidRPr="00EE7C94">
        <w:rPr>
          <w:rFonts w:eastAsia="Times New Roman" w:cs="Arial"/>
          <w:sz w:val="20"/>
          <w:szCs w:val="20"/>
        </w:rPr>
        <w:tab/>
        <w:t xml:space="preserve">The State may terminate the Lease, in whole or in part, for convenience if the State Procurement Director determines that termination is in the State’s best interest. The State Procurement Director shall terminate the Lease by delivering to the Lease-Holder a Notice of Termination for Convenience specifying the terms and effective date of Lease termination. The Lease termination date shall be a minimum of 60 days from the date the Notice of Termination for Convenience is issued by the State Procurement Director.  </w:t>
      </w:r>
      <w:r w:rsidR="002F707F">
        <w:rPr>
          <w:rFonts w:eastAsia="Times New Roman" w:cs="Arial"/>
          <w:sz w:val="20"/>
          <w:szCs w:val="20"/>
        </w:rPr>
        <w:t>A lease/rental placement termination for convenience will result in termination charges equal to the maximum allowed in section 4.5.7h)</w:t>
      </w:r>
      <w:r w:rsidR="00C347D1">
        <w:rPr>
          <w:rFonts w:eastAsia="Times New Roman" w:cs="Arial"/>
          <w:sz w:val="20"/>
          <w:szCs w:val="20"/>
        </w:rPr>
        <w:t xml:space="preserve"> of Master Agreement 140597.  Except in the </w:t>
      </w:r>
      <w:proofErr w:type="spellStart"/>
      <w:r w:rsidR="00C347D1">
        <w:rPr>
          <w:rFonts w:eastAsia="Times New Roman" w:cs="Arial"/>
          <w:sz w:val="20"/>
          <w:szCs w:val="20"/>
        </w:rPr>
        <w:t>cse</w:t>
      </w:r>
      <w:proofErr w:type="spellEnd"/>
      <w:r w:rsidR="00C347D1">
        <w:rPr>
          <w:rFonts w:eastAsia="Times New Roman" w:cs="Arial"/>
          <w:sz w:val="20"/>
          <w:szCs w:val="20"/>
        </w:rPr>
        <w:t xml:space="preserve"> of Non-appr</w:t>
      </w:r>
      <w:r w:rsidR="00434159">
        <w:rPr>
          <w:rFonts w:eastAsia="Times New Roman" w:cs="Arial"/>
          <w:sz w:val="20"/>
          <w:szCs w:val="20"/>
        </w:rPr>
        <w:t xml:space="preserve">opriation of funds, FMV, Capital, Straight Leases and Short-term Rentals shall be subject to an early termination </w:t>
      </w:r>
      <w:proofErr w:type="gramStart"/>
      <w:r w:rsidR="00434159">
        <w:rPr>
          <w:rFonts w:eastAsia="Times New Roman" w:cs="Arial"/>
          <w:sz w:val="20"/>
          <w:szCs w:val="20"/>
        </w:rPr>
        <w:t>charge, and</w:t>
      </w:r>
      <w:proofErr w:type="gramEnd"/>
      <w:r w:rsidR="00434159">
        <w:rPr>
          <w:rFonts w:eastAsia="Times New Roman" w:cs="Arial"/>
          <w:sz w:val="20"/>
          <w:szCs w:val="20"/>
        </w:rPr>
        <w:t xml:space="preserve"> shall involve the return of the Equipment (in Good working condition; ordinary wear and tear excepted) by the Purchasing Entity to the Awarded Vendor.  With respect to the Equipment, the termination charge shall not exceed the balance of remaining Equipment Payments (including any current and past due amounts), and with respect to Service or maintenance obligations, the termination charge shall not exceed four (4) months of the Service and Supply base charge or twenty-five percent (25%) of the remain</w:t>
      </w:r>
      <w:r w:rsidR="002158C4">
        <w:rPr>
          <w:rFonts w:eastAsia="Times New Roman" w:cs="Arial"/>
          <w:sz w:val="20"/>
          <w:szCs w:val="20"/>
        </w:rPr>
        <w:t>in</w:t>
      </w:r>
      <w:r w:rsidR="00434159">
        <w:rPr>
          <w:rFonts w:eastAsia="Times New Roman" w:cs="Arial"/>
          <w:sz w:val="20"/>
          <w:szCs w:val="20"/>
        </w:rPr>
        <w:t>g Maintena</w:t>
      </w:r>
      <w:r w:rsidR="00D90EB4">
        <w:rPr>
          <w:rFonts w:eastAsia="Times New Roman" w:cs="Arial"/>
          <w:sz w:val="20"/>
          <w:szCs w:val="20"/>
        </w:rPr>
        <w:t>n</w:t>
      </w:r>
      <w:r w:rsidR="00434159">
        <w:rPr>
          <w:rFonts w:eastAsia="Times New Roman" w:cs="Arial"/>
          <w:sz w:val="20"/>
          <w:szCs w:val="20"/>
        </w:rPr>
        <w:t>ce Agreem</w:t>
      </w:r>
      <w:bookmarkStart w:id="0" w:name="_GoBack"/>
      <w:bookmarkEnd w:id="0"/>
      <w:r w:rsidR="00434159">
        <w:rPr>
          <w:rFonts w:eastAsia="Times New Roman" w:cs="Arial"/>
          <w:sz w:val="20"/>
          <w:szCs w:val="20"/>
        </w:rPr>
        <w:t xml:space="preserve">ent term, </w:t>
      </w:r>
      <w:r w:rsidR="00434159">
        <w:rPr>
          <w:rFonts w:eastAsia="Times New Roman" w:cs="Arial"/>
          <w:sz w:val="20"/>
          <w:szCs w:val="20"/>
        </w:rPr>
        <w:lastRenderedPageBreak/>
        <w:t>whichever is less</w:t>
      </w:r>
      <w:r w:rsidR="005416D5">
        <w:rPr>
          <w:rFonts w:eastAsia="Times New Roman" w:cs="Arial"/>
          <w:sz w:val="20"/>
          <w:szCs w:val="20"/>
        </w:rPr>
        <w:t>.  The notice required shall not release either party from full performance of all terms and conditions of this</w:t>
      </w:r>
      <w:r w:rsidR="002158C4">
        <w:rPr>
          <w:rFonts w:eastAsia="Times New Roman" w:cs="Arial"/>
          <w:sz w:val="20"/>
          <w:szCs w:val="20"/>
        </w:rPr>
        <w:t xml:space="preserve"> lease after the notice of termination but before the lease end date.</w:t>
      </w:r>
    </w:p>
    <w:p w14:paraId="5E81381A" w14:textId="095B8752" w:rsidR="00B27240" w:rsidRDefault="00B27240" w:rsidP="00B27240">
      <w:pPr>
        <w:spacing w:after="160" w:line="259" w:lineRule="auto"/>
        <w:rPr>
          <w:rFonts w:eastAsia="Times New Roman" w:cs="Arial"/>
          <w:sz w:val="20"/>
          <w:szCs w:val="20"/>
        </w:rPr>
      </w:pP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2AD9F4F1"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w:t>
      </w:r>
      <w:r w:rsidR="002158C4">
        <w:rPr>
          <w:rFonts w:eastAsia="Times New Roman" w:cs="Arial"/>
          <w:sz w:val="20"/>
          <w:szCs w:val="20"/>
        </w:rPr>
        <w:t>20</w:t>
      </w:r>
      <w:r w:rsidRPr="00EE7C94">
        <w:rPr>
          <w:rFonts w:eastAsia="Times New Roman" w:cs="Arial"/>
          <w:sz w:val="20"/>
          <w:szCs w:val="20"/>
        </w:rPr>
        <w:t>.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61A119E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7C6CA091" w14:textId="77777777" w:rsidR="000658A6" w:rsidRPr="00EE7C94" w:rsidRDefault="000658A6"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97C2" w14:textId="77777777" w:rsidR="00AB439C" w:rsidRDefault="00AB439C">
      <w:pPr>
        <w:spacing w:after="0"/>
      </w:pPr>
      <w:r>
        <w:separator/>
      </w:r>
    </w:p>
  </w:endnote>
  <w:endnote w:type="continuationSeparator" w:id="0">
    <w:p w14:paraId="30EA16A8" w14:textId="77777777" w:rsidR="00AB439C" w:rsidRDefault="00AB4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27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84EA" w14:textId="77777777" w:rsidR="00AB439C" w:rsidRDefault="00AB439C">
      <w:pPr>
        <w:spacing w:after="0"/>
      </w:pPr>
      <w:r>
        <w:separator/>
      </w:r>
    </w:p>
  </w:footnote>
  <w:footnote w:type="continuationSeparator" w:id="0">
    <w:p w14:paraId="10527A21" w14:textId="77777777" w:rsidR="00AB439C" w:rsidRDefault="00AB4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22A7E"/>
    <w:rsid w:val="000658A6"/>
    <w:rsid w:val="000707A6"/>
    <w:rsid w:val="0019185A"/>
    <w:rsid w:val="001D5826"/>
    <w:rsid w:val="00207F45"/>
    <w:rsid w:val="002158C4"/>
    <w:rsid w:val="00222670"/>
    <w:rsid w:val="002A5D9D"/>
    <w:rsid w:val="002F707F"/>
    <w:rsid w:val="003C5A4E"/>
    <w:rsid w:val="00434159"/>
    <w:rsid w:val="00470209"/>
    <w:rsid w:val="004A11A0"/>
    <w:rsid w:val="00510B9F"/>
    <w:rsid w:val="005416D5"/>
    <w:rsid w:val="007605DB"/>
    <w:rsid w:val="007E28DD"/>
    <w:rsid w:val="00834C2A"/>
    <w:rsid w:val="00922EE5"/>
    <w:rsid w:val="00AB439C"/>
    <w:rsid w:val="00AC0F7A"/>
    <w:rsid w:val="00AD2701"/>
    <w:rsid w:val="00B27240"/>
    <w:rsid w:val="00BC0945"/>
    <w:rsid w:val="00C347D1"/>
    <w:rsid w:val="00C722C6"/>
    <w:rsid w:val="00C9739A"/>
    <w:rsid w:val="00CC730B"/>
    <w:rsid w:val="00D90EB4"/>
    <w:rsid w:val="00E37B6C"/>
    <w:rsid w:val="00EA0120"/>
    <w:rsid w:val="00FA43B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910489-9464-4F60-8C2A-8ABE7CA39FB4}">
  <ds:schemaRefs>
    <ds:schemaRef ds:uri="http://schemas.microsoft.com/sharepoint/v3/contenttype/forms"/>
  </ds:schemaRefs>
</ds:datastoreItem>
</file>

<file path=customXml/itemProps2.xml><?xml version="1.0" encoding="utf-8"?>
<ds:datastoreItem xmlns:ds="http://schemas.openxmlformats.org/officeDocument/2006/customXml" ds:itemID="{8628BB19-F946-4513-8815-768F079B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82836-1527-4670-B5D1-DB57E3923210}">
  <ds:schemaRefs>
    <ds:schemaRef ds:uri="http://schemas.microsoft.com/office/infopath/2007/PartnerControls"/>
    <ds:schemaRef ds:uri="http://purl.org/dc/dcmitype/"/>
    <ds:schemaRef ds:uri="http://schemas.microsoft.com/office/2006/documentManagement/types"/>
    <ds:schemaRef ds:uri="6050c96b-c80e-46ca-abdf-452edd57412d"/>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2</cp:revision>
  <dcterms:created xsi:type="dcterms:W3CDTF">2020-01-22T21:47:00Z</dcterms:created>
  <dcterms:modified xsi:type="dcterms:W3CDTF">2020-01-22T21:47:00Z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